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246AE">
        <w:rPr>
          <w:rFonts w:ascii="Times New Roman" w:hAnsi="Times New Roman"/>
          <w:b/>
          <w:sz w:val="28"/>
          <w:szCs w:val="28"/>
        </w:rPr>
        <w:t>пер. Светлогорский, 8, 2-я конструкция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246AE">
        <w:rPr>
          <w:rFonts w:ascii="Times New Roman" w:hAnsi="Times New Roman"/>
          <w:sz w:val="28"/>
          <w:szCs w:val="28"/>
        </w:rPr>
        <w:t>пер. Светлогорский, 8, 2-я конструкция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346F1">
        <w:rPr>
          <w:rFonts w:ascii="Times New Roman" w:hAnsi="Times New Roman"/>
          <w:bCs/>
          <w:sz w:val="28"/>
          <w:szCs w:val="28"/>
        </w:rPr>
        <w:t>52 340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346F1">
        <w:rPr>
          <w:rFonts w:ascii="Times New Roman" w:hAnsi="Times New Roman"/>
          <w:bCs/>
          <w:sz w:val="28"/>
          <w:szCs w:val="28"/>
        </w:rPr>
        <w:t>5 234,00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346F1">
        <w:rPr>
          <w:rFonts w:ascii="Times New Roman" w:hAnsi="Times New Roman"/>
          <w:bCs/>
          <w:sz w:val="28"/>
          <w:szCs w:val="28"/>
        </w:rPr>
        <w:t>26 170,00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246AE">
        <w:rPr>
          <w:rFonts w:ascii="Times New Roman" w:hAnsi="Times New Roman"/>
          <w:b w:val="0"/>
          <w:bCs/>
          <w:szCs w:val="28"/>
        </w:rPr>
        <w:t>пер. Светлогорский, 8, 2-я конструкция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A1C54" w:rsidRDefault="004A1C54" w:rsidP="004A1C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A1C54" w:rsidRDefault="004A1C54" w:rsidP="004A1C5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A1C54" w:rsidRDefault="004A1C54" w:rsidP="004A1C5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A1C54" w:rsidRDefault="004A1C54" w:rsidP="004A1C5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A1C54" w:rsidRDefault="004A1C54" w:rsidP="004A1C5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A1C54" w:rsidRDefault="004A1C54" w:rsidP="004A1C5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12 час. 00 мин. (местного времени + 04:00 к московскому времени). 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A1C54" w:rsidRPr="00A91179" w:rsidRDefault="004A1C54" w:rsidP="004A1C5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A1C54" w:rsidRPr="00A84CFC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A1C54" w:rsidRPr="00A91179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A1C54" w:rsidRPr="00A91179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A1C54" w:rsidRPr="00A91179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A1C54" w:rsidRPr="00A91179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A1C54" w:rsidRDefault="004A1C54" w:rsidP="004A1C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A1C54" w:rsidRPr="004E16EC" w:rsidRDefault="004A1C54" w:rsidP="004A1C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A1C54" w:rsidRPr="00793715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A1C54" w:rsidRPr="00B85D60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A1C54" w:rsidRDefault="004A1C54" w:rsidP="004A1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246AE">
        <w:rPr>
          <w:rFonts w:ascii="Times New Roman" w:hAnsi="Times New Roman"/>
          <w:bCs/>
          <w:sz w:val="28"/>
          <w:szCs w:val="28"/>
        </w:rPr>
        <w:t>пер. Светлогорский, 8, 2-я конструкция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246AE" w:rsidRPr="004F5690" w:rsidRDefault="004246AE" w:rsidP="004246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246AE" w:rsidRPr="004F5690" w:rsidRDefault="004246AE" w:rsidP="004246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246AE" w:rsidRDefault="004246AE" w:rsidP="004246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739AA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F739AA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пер. Светлогорский, 8, 2-я конструкция</w:t>
      </w:r>
      <w:r w:rsidRPr="00F739AA">
        <w:rPr>
          <w:rFonts w:ascii="Times New Roman" w:hAnsi="Times New Roman"/>
          <w:sz w:val="30"/>
          <w:szCs w:val="30"/>
        </w:rPr>
        <w:t xml:space="preserve">. </w:t>
      </w:r>
    </w:p>
    <w:p w:rsidR="004246AE" w:rsidRPr="00727336" w:rsidRDefault="004246AE" w:rsidP="004246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727336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727336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4246AE" w:rsidRDefault="004246AE" w:rsidP="004246A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концепт-программы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246AE" w:rsidRDefault="004246AE" w:rsidP="004246A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          4. 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>Фотомонтаж рекламной конструкции на рекламном месте:</w:t>
      </w:r>
    </w:p>
    <w:p w:rsidR="004246AE" w:rsidRDefault="004246AE" w:rsidP="004246AE">
      <w:r>
        <w:rPr>
          <w:noProof/>
          <w:lang w:eastAsia="ru-RU"/>
        </w:rPr>
        <w:drawing>
          <wp:inline distT="0" distB="0" distL="0" distR="0">
            <wp:extent cx="5376161" cy="35818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Светлогорский 8, 2-я конструкц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96" cy="358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6AE" w:rsidRDefault="004246AE" w:rsidP="004246AE">
      <w:r>
        <w:rPr>
          <w:noProof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Светлогорский 8, 2-я конструкция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6AE" w:rsidRDefault="004246AE" w:rsidP="004246AE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246AE">
        <w:rPr>
          <w:rFonts w:ascii="Times New Roman" w:hAnsi="Times New Roman"/>
          <w:bCs/>
          <w:sz w:val="28"/>
          <w:szCs w:val="28"/>
        </w:rPr>
        <w:t>пер. Светлогорский, 8, 2-я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246AE">
        <w:rPr>
          <w:rFonts w:ascii="Times New Roman" w:hAnsi="Times New Roman"/>
          <w:bCs/>
          <w:sz w:val="28"/>
          <w:szCs w:val="28"/>
        </w:rPr>
        <w:t>пер. Светлогорский, 8, 2-я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9346F1">
        <w:rPr>
          <w:rFonts w:ascii="Times New Roman" w:hAnsi="Times New Roman"/>
          <w:bCs/>
          <w:color w:val="000000"/>
          <w:sz w:val="30"/>
          <w:szCs w:val="30"/>
        </w:rPr>
        <w:t>щитовую конструкцию</w:t>
      </w:r>
      <w:r w:rsidR="009346F1" w:rsidRPr="00727336">
        <w:rPr>
          <w:rFonts w:ascii="Times New Roman" w:hAnsi="Times New Roman"/>
          <w:bCs/>
          <w:color w:val="000000"/>
          <w:sz w:val="30"/>
          <w:szCs w:val="30"/>
        </w:rPr>
        <w:t xml:space="preserve"> с размером информационного поля 1,2 м x 1,8 м (пилон)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46F1">
        <w:rPr>
          <w:rFonts w:ascii="Times New Roman" w:hAnsi="Times New Roman" w:cs="Times New Roman"/>
          <w:sz w:val="28"/>
          <w:szCs w:val="28"/>
        </w:rPr>
        <w:t>39/8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46AE">
        <w:rPr>
          <w:rFonts w:ascii="Times New Roman" w:hAnsi="Times New Roman" w:cs="Times New Roman"/>
          <w:sz w:val="28"/>
          <w:szCs w:val="28"/>
        </w:rPr>
        <w:t>пер. Светлогорский, 8, 2-я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A1C54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346F1">
        <w:rPr>
          <w:rFonts w:ascii="Times New Roman" w:hAnsi="Times New Roman"/>
          <w:sz w:val="28"/>
          <w:szCs w:val="28"/>
        </w:rPr>
        <w:t>15,89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9346F1">
        <w:rPr>
          <w:rFonts w:ascii="Times New Roman" w:hAnsi="Times New Roman"/>
          <w:sz w:val="28"/>
          <w:szCs w:val="28"/>
        </w:rPr>
        <w:t>4</w:t>
      </w:r>
      <w:proofErr w:type="gramStart"/>
      <w:r w:rsidR="009346F1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9346F1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9346F1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346F1">
        <w:rPr>
          <w:rFonts w:ascii="Times New Roman" w:hAnsi="Times New Roman"/>
          <w:sz w:val="28"/>
          <w:szCs w:val="28"/>
        </w:rPr>
        <w:t>100,56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4DF1"/>
    <w:rsid w:val="000D79B0"/>
    <w:rsid w:val="000E0A4A"/>
    <w:rsid w:val="000E68AF"/>
    <w:rsid w:val="000F3BAC"/>
    <w:rsid w:val="000F51BE"/>
    <w:rsid w:val="00113401"/>
    <w:rsid w:val="00113618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0409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246AE"/>
    <w:rsid w:val="00431238"/>
    <w:rsid w:val="00444A8D"/>
    <w:rsid w:val="004476F0"/>
    <w:rsid w:val="00457149"/>
    <w:rsid w:val="00475B34"/>
    <w:rsid w:val="00484A7F"/>
    <w:rsid w:val="00492E5E"/>
    <w:rsid w:val="004A1C54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5E467C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0946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2126"/>
    <w:rsid w:val="0091448F"/>
    <w:rsid w:val="0091470D"/>
    <w:rsid w:val="009204B8"/>
    <w:rsid w:val="009346F1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45FE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5583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1BEA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Fv1xYUq7MQo+mQgv9CMe1tkdr7Eo47t0VHnv2319qAc=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5sz1CMJSbWICvwGCkppBADxsxqp5oWvCUiqAsBGGCcCKEuFQVXdzewv3blpwfq1LwH1B3Nv5
    Ope+f0bYUj0DkQ==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BGAB0oGTVuiFPEpiqyPkIsxrB00=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iSDAlG5knlRkRHy8GtZhLvuL4+4=</DigestValue>
      </Reference>
      <Reference URI="/word/media/image2.jpeg?ContentType=image/jpeg">
        <DigestMethod Algorithm="http://www.w3.org/2000/09/xmldsig#sha1"/>
        <DigestValue>a6a4wXbB5iFGsi5LdiGcSnogtqI=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UE1GxnHlWel/Z7nkWzNgHk7lGm4=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2013-10-17T09:29:06Z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7E96D7D-3A02-41B6-A160-81FEABF671E7}"/>
</file>

<file path=customXml/itemProps2.xml><?xml version="1.0" encoding="utf-8"?>
<ds:datastoreItem xmlns:ds="http://schemas.openxmlformats.org/officeDocument/2006/customXml" ds:itemID="{5BBC9A63-9497-4BCF-890A-043C87841B3C}"/>
</file>

<file path=customXml/itemProps3.xml><?xml version="1.0" encoding="utf-8"?>
<ds:datastoreItem xmlns:ds="http://schemas.openxmlformats.org/officeDocument/2006/customXml" ds:itemID="{5345E180-DCD1-4AFC-B71A-8ACDED8A3B25}"/>
</file>

<file path=customXml/itemProps4.xml><?xml version="1.0" encoding="utf-8"?>
<ds:datastoreItem xmlns:ds="http://schemas.openxmlformats.org/officeDocument/2006/customXml" ds:itemID="{07599B2A-C65C-4BD2-8E12-5D3104A936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5773</Words>
  <Characters>32909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2013-09-26T08:05:00Z</dcterms:created>
  <dcterms:modified xsi:type="dcterms:W3CDTF">2013-10-17T02:57:00Z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